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nu Başlığı"/>
        <w:rPr>
          <w:spacing w:val="-20"/>
          <w:sz w:val="22"/>
          <w:szCs w:val="22"/>
        </w:rPr>
      </w:pPr>
      <w:r>
        <w:rPr>
          <w:sz w:val="22"/>
          <w:szCs w:val="22"/>
          <w:rtl w:val="0"/>
        </w:rPr>
        <w:t>KRED</w:t>
      </w:r>
      <w:r>
        <w:rPr>
          <w:sz w:val="22"/>
          <w:szCs w:val="22"/>
          <w:rtl w:val="0"/>
        </w:rPr>
        <w:t xml:space="preserve">İ </w:t>
      </w:r>
      <w:r>
        <w:rPr>
          <w:sz w:val="22"/>
          <w:szCs w:val="22"/>
          <w:rtl w:val="0"/>
        </w:rPr>
        <w:t>KARTI A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 xml:space="preserve">DAT </w:t>
      </w:r>
      <w:r>
        <w:rPr>
          <w:sz w:val="22"/>
          <w:szCs w:val="22"/>
          <w:rtl w:val="0"/>
        </w:rPr>
        <w:t>Ö</w:t>
      </w:r>
      <w:r>
        <w:rPr>
          <w:sz w:val="22"/>
          <w:szCs w:val="22"/>
          <w:rtl w:val="0"/>
        </w:rPr>
        <w:t>DEME FORMU</w:t>
      </w:r>
    </w:p>
    <w:p>
      <w:pPr>
        <w:pStyle w:val="Normal.0"/>
        <w:rPr>
          <w:spacing w:val="-20"/>
          <w:sz w:val="22"/>
          <w:szCs w:val="22"/>
        </w:rPr>
      </w:pPr>
      <w:r>
        <w:rPr>
          <w:sz w:val="22"/>
          <w:szCs w:val="22"/>
          <w:rtl w:val="0"/>
        </w:rPr>
        <w:t> 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pacing w:val="-20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ADI SOYADI</w:t>
        <w:tab/>
        <w:t>: ..................................................................................................................................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pacing w:val="-20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BARO S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 NO</w:t>
        <w:tab/>
        <w:t>: ................................................................................................................................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pacing w:val="-20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KRED</w:t>
      </w:r>
      <w:r>
        <w:rPr>
          <w:b w:val="1"/>
          <w:bCs w:val="1"/>
          <w:sz w:val="22"/>
          <w:szCs w:val="22"/>
          <w:rtl w:val="0"/>
        </w:rPr>
        <w:t xml:space="preserve">İ </w:t>
      </w:r>
      <w:r>
        <w:rPr>
          <w:b w:val="1"/>
          <w:bCs w:val="1"/>
          <w:sz w:val="22"/>
          <w:szCs w:val="22"/>
          <w:rtl w:val="0"/>
        </w:rPr>
        <w:t>KARTI NO  : ..................................................................................................................................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pacing w:val="-20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SON KULLANMA TAR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H</w:t>
      </w:r>
      <w:r>
        <w:rPr>
          <w:b w:val="1"/>
          <w:bCs w:val="1"/>
          <w:sz w:val="22"/>
          <w:szCs w:val="22"/>
          <w:rtl w:val="0"/>
        </w:rPr>
        <w:t>İ</w:t>
        <w:tab/>
      </w:r>
      <w:r>
        <w:rPr>
          <w:b w:val="1"/>
          <w:bCs w:val="1"/>
          <w:sz w:val="22"/>
          <w:szCs w:val="22"/>
          <w:rtl w:val="0"/>
        </w:rPr>
        <w:t>: ............................................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pacing w:val="-20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TELEFON</w:t>
        <w:tab/>
        <w:tab/>
        <w:t>: .........................................................</w:t>
        <w:tab/>
        <w:tab/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KESENEK BORCU</w:t>
        <w:tab/>
        <w:t>: .........................................................</w:t>
        <w:tab/>
        <w:t xml:space="preserve">TL 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demeler i</w:t>
      </w:r>
      <w:r>
        <w:rPr>
          <w:b w:val="1"/>
          <w:bCs w:val="1"/>
          <w:sz w:val="22"/>
          <w:szCs w:val="22"/>
          <w:rtl w:val="0"/>
        </w:rPr>
        <w:t>ç</w:t>
      </w:r>
      <w:r>
        <w:rPr>
          <w:b w:val="1"/>
          <w:bCs w:val="1"/>
          <w:sz w:val="22"/>
          <w:szCs w:val="22"/>
          <w:rtl w:val="0"/>
        </w:rPr>
        <w:t>in bor</w:t>
      </w:r>
      <w:r>
        <w:rPr>
          <w:b w:val="1"/>
          <w:bCs w:val="1"/>
          <w:sz w:val="22"/>
          <w:szCs w:val="22"/>
          <w:rtl w:val="0"/>
        </w:rPr>
        <w:t xml:space="preserve">ç </w:t>
      </w:r>
      <w:r>
        <w:rPr>
          <w:b w:val="1"/>
          <w:bCs w:val="1"/>
          <w:sz w:val="22"/>
          <w:szCs w:val="22"/>
          <w:rtl w:val="0"/>
        </w:rPr>
        <w:t xml:space="preserve">bakiyenizi </w:t>
      </w:r>
      <w:r>
        <w:rPr>
          <w:b w:val="1"/>
          <w:bCs w:val="1"/>
          <w:sz w:val="22"/>
          <w:szCs w:val="22"/>
          <w:rtl w:val="0"/>
        </w:rPr>
        <w:t>öğ</w:t>
      </w:r>
      <w:r>
        <w:rPr>
          <w:b w:val="1"/>
          <w:bCs w:val="1"/>
          <w:sz w:val="22"/>
          <w:szCs w:val="22"/>
          <w:rtl w:val="0"/>
        </w:rPr>
        <w:t xml:space="preserve">renmeniz </w:t>
      </w:r>
    </w:p>
    <w:p>
      <w:pPr>
        <w:pStyle w:val="Normal.0"/>
        <w:ind w:left="4956" w:firstLine="708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rica olunur. 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Gövde Metni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YUKARIDA BEL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RT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LEN KESENEK BEDEL</w:t>
      </w:r>
      <w:r>
        <w:rPr>
          <w:b w:val="1"/>
          <w:bCs w:val="1"/>
          <w:sz w:val="22"/>
          <w:szCs w:val="22"/>
          <w:rtl w:val="0"/>
        </w:rPr>
        <w:t>İ İ</w:t>
      </w:r>
      <w:r>
        <w:rPr>
          <w:b w:val="1"/>
          <w:bCs w:val="1"/>
          <w:sz w:val="22"/>
          <w:szCs w:val="22"/>
          <w:rtl w:val="0"/>
        </w:rPr>
        <w:t xml:space="preserve">LE 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STANBUL BAROSU GENEL KURULU</w:t>
      </w:r>
      <w:r>
        <w:rPr>
          <w:b w:val="1"/>
          <w:bCs w:val="1"/>
          <w:sz w:val="22"/>
          <w:szCs w:val="22"/>
          <w:rtl w:val="0"/>
        </w:rPr>
        <w:t>’</w:t>
      </w:r>
      <w:r>
        <w:rPr>
          <w:b w:val="1"/>
          <w:bCs w:val="1"/>
          <w:sz w:val="22"/>
          <w:szCs w:val="22"/>
          <w:rtl w:val="0"/>
        </w:rPr>
        <w:t>NCA, AVUKATLIK KANUNU 81. md/2. BEND UYARINCA BEL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RLENECEK YILLIK KESENEKLER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N KRED</w:t>
      </w:r>
      <w:r>
        <w:rPr>
          <w:b w:val="1"/>
          <w:bCs w:val="1"/>
          <w:sz w:val="22"/>
          <w:szCs w:val="22"/>
          <w:rtl w:val="0"/>
        </w:rPr>
        <w:t xml:space="preserve">İ </w:t>
      </w:r>
      <w:r>
        <w:rPr>
          <w:b w:val="1"/>
          <w:bCs w:val="1"/>
          <w:sz w:val="22"/>
          <w:szCs w:val="22"/>
          <w:rtl w:val="0"/>
        </w:rPr>
        <w:t>KARTI HESABIMDAN TAHS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 xml:space="preserve">İ </w:t>
      </w:r>
      <w:r>
        <w:rPr>
          <w:b w:val="1"/>
          <w:bCs w:val="1"/>
          <w:sz w:val="22"/>
          <w:szCs w:val="22"/>
          <w:rtl w:val="0"/>
        </w:rPr>
        <w:t>KABUL VE TAAHH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T EDER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M.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Banka Hesap No: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Vak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 xml:space="preserve">fbank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stanbul Adalet Saray</w:t>
      </w:r>
      <w:r>
        <w:rPr>
          <w:b w:val="1"/>
          <w:bCs w:val="1"/>
          <w:rtl w:val="0"/>
        </w:rPr>
        <w:t>ı Ş</w:t>
      </w:r>
      <w:r>
        <w:rPr>
          <w:b w:val="1"/>
          <w:bCs w:val="1"/>
          <w:rtl w:val="0"/>
        </w:rPr>
        <w:t>ubesi TR51 0001 5001 5800 7286 2874 96</w:t>
      </w:r>
    </w:p>
    <w:p>
      <w:pPr>
        <w:pStyle w:val="Normal.0"/>
        <w:tabs>
          <w:tab w:val="left" w:pos="6705"/>
        </w:tabs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       </w:t>
      </w:r>
    </w:p>
    <w:p>
      <w:pPr>
        <w:pStyle w:val="Normal.0"/>
        <w:tabs>
          <w:tab w:val="left" w:pos="6705"/>
        </w:tabs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line">
                  <wp:posOffset>79375</wp:posOffset>
                </wp:positionV>
                <wp:extent cx="342900" cy="289560"/>
                <wp:effectExtent l="0" t="0" r="0" b="0"/>
                <wp:wrapNone/>
                <wp:docPr id="1073741825" name="officeArt object" descr="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91.2pt;margin-top:6.3pt;width:27.0pt;height:22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 w:val="1"/>
          <w:bCs w:val="1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line">
                  <wp:posOffset>79375</wp:posOffset>
                </wp:positionV>
                <wp:extent cx="342900" cy="289560"/>
                <wp:effectExtent l="0" t="0" r="0" b="0"/>
                <wp:wrapNone/>
                <wp:docPr id="1073741826" name="officeArt object" descr="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67.2pt;margin-top:6.3pt;width:27.0pt;height:2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6705"/>
        </w:tabs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 Bir defaya Mahsus Tahsilini istiyorum                                      Otomatik Olarak Tahsilini istiyorum                                                                                                                                                                         </w:t>
      </w:r>
    </w:p>
    <w:p>
      <w:pPr>
        <w:pStyle w:val="Normal.0"/>
        <w:tabs>
          <w:tab w:val="left" w:pos="6705"/>
        </w:tabs>
        <w:rPr>
          <w:b w:val="1"/>
          <w:bCs w:val="1"/>
          <w:sz w:val="22"/>
          <w:szCs w:val="22"/>
        </w:rPr>
      </w:pPr>
    </w:p>
    <w:p>
      <w:pPr>
        <w:pStyle w:val="Normal.0"/>
        <w:tabs>
          <w:tab w:val="left" w:pos="6705"/>
        </w:tabs>
        <w:rPr>
          <w:b w:val="1"/>
          <w:bCs w:val="1"/>
          <w:sz w:val="30"/>
          <w:szCs w:val="30"/>
        </w:rPr>
      </w:pPr>
      <w:r>
        <w:rPr>
          <w:b w:val="1"/>
          <w:bCs w:val="1"/>
          <w:sz w:val="22"/>
          <w:szCs w:val="22"/>
        </w:rPr>
        <w:tab/>
        <w:tab/>
      </w:r>
      <w:r>
        <w:rPr>
          <w:b w:val="1"/>
          <w:bCs w:val="1"/>
          <w:sz w:val="30"/>
          <w:szCs w:val="30"/>
          <w:rtl w:val="0"/>
        </w:rPr>
        <w:t>İ</w:t>
      </w:r>
      <w:r>
        <w:rPr>
          <w:b w:val="1"/>
          <w:bCs w:val="1"/>
          <w:sz w:val="30"/>
          <w:szCs w:val="30"/>
          <w:rtl w:val="0"/>
        </w:rPr>
        <w:t>MZA</w:t>
      </w:r>
    </w:p>
    <w:p>
      <w:pPr>
        <w:pStyle w:val="Normal.0"/>
        <w:tabs>
          <w:tab w:val="left" w:pos="6705"/>
        </w:tabs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 xml:space="preserve">stanbul Barosu Muhasebe Servisi </w:t>
      </w:r>
    </w:p>
    <w:p>
      <w:pPr>
        <w:pStyle w:val="Normal.0"/>
        <w:tabs>
          <w:tab w:val="left" w:pos="6705"/>
        </w:tabs>
        <w:rPr>
          <w:b w:val="1"/>
          <w:bCs w:val="1"/>
          <w:sz w:val="22"/>
          <w:szCs w:val="22"/>
        </w:rPr>
      </w:pPr>
    </w:p>
    <w:p>
      <w:pPr>
        <w:pStyle w:val="Gövde Metni 2"/>
        <w:jc w:val="left"/>
      </w:pPr>
      <w:r>
        <w:rPr>
          <w:sz w:val="22"/>
          <w:szCs w:val="22"/>
          <w:rtl w:val="0"/>
        </w:rPr>
        <w:t xml:space="preserve">Telefon: 0212 393 07 60    Faks: 0212 245 63 52     e-mail: muhasebe@istanbulbarosu.org.tr                                                                                                                                                   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340" w:right="567" w:bottom="340" w:left="1134" w:header="56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u Başlığı">
    <w:name w:val="Konu Başlığı"/>
    <w:next w:val="Konu Başlığ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Metni">
    <w:name w:val="Gövde Metni"/>
    <w:next w:val="Gövde Metn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Metni 2">
    <w:name w:val="Gövde Metni 2"/>
    <w:next w:val="Gövde Metni 2"/>
    <w:pPr>
      <w:keepNext w:val="0"/>
      <w:keepLines w:val="0"/>
      <w:pageBreakBefore w:val="0"/>
      <w:widowControl w:val="1"/>
      <w:shd w:val="clear" w:color="auto" w:fill="auto"/>
      <w:tabs>
        <w:tab w:val="left" w:pos="6705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